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4" w:rsidRPr="00E708A4" w:rsidRDefault="00BD2F3D" w:rsidP="00E708A4">
      <w:pPr>
        <w:ind w:left="240"/>
        <w:rPr>
          <w:b/>
          <w:sz w:val="32"/>
          <w:szCs w:val="32"/>
        </w:rPr>
      </w:pPr>
      <w:r w:rsidRPr="00BD2F3D">
        <w:rPr>
          <w:b/>
          <w:sz w:val="32"/>
          <w:szCs w:val="32"/>
        </w:rPr>
        <w:t>1.</w:t>
      </w:r>
      <w:r w:rsidR="00E708A4" w:rsidRPr="00E708A4">
        <w:rPr>
          <w:noProof/>
          <w:lang w:eastAsia="ru-RU"/>
        </w:rPr>
        <w:t xml:space="preserve"> </w:t>
      </w:r>
      <w:r w:rsidR="00E708A4" w:rsidRPr="00E708A4"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9DC7C60" wp14:editId="6A9C21C0">
            <wp:simplePos x="0" y="0"/>
            <wp:positionH relativeFrom="margin">
              <wp:posOffset>3029585</wp:posOffset>
            </wp:positionH>
            <wp:positionV relativeFrom="margin">
              <wp:posOffset>410845</wp:posOffset>
            </wp:positionV>
            <wp:extent cx="3021330" cy="2017395"/>
            <wp:effectExtent l="0" t="0" r="7620" b="1905"/>
            <wp:wrapSquare wrapText="bothSides"/>
            <wp:docPr id="3" name="Рисунок 3" descr="C:\Users\Сергей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08A4" w:rsidRPr="00E708A4">
        <w:rPr>
          <w:b/>
          <w:sz w:val="32"/>
          <w:szCs w:val="32"/>
        </w:rPr>
        <w:t xml:space="preserve">Старая Астрахань            </w:t>
      </w:r>
    </w:p>
    <w:p w:rsidR="00E708A4" w:rsidRPr="00E708A4" w:rsidRDefault="00E708A4" w:rsidP="00E708A4">
      <w:pPr>
        <w:rPr>
          <w:sz w:val="28"/>
          <w:szCs w:val="28"/>
        </w:rPr>
      </w:pPr>
      <w:r w:rsidRPr="00E708A4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4097C0" wp14:editId="7E0A7F02">
            <wp:simplePos x="0" y="0"/>
            <wp:positionH relativeFrom="margin">
              <wp:posOffset>-198755</wp:posOffset>
            </wp:positionH>
            <wp:positionV relativeFrom="margin">
              <wp:posOffset>3014345</wp:posOffset>
            </wp:positionV>
            <wp:extent cx="2713355" cy="1809115"/>
            <wp:effectExtent l="0" t="0" r="0" b="635"/>
            <wp:wrapSquare wrapText="bothSides"/>
            <wp:docPr id="5" name="Рисунок 5" descr="C:\Users\Сергей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08A4">
        <w:rPr>
          <w:sz w:val="28"/>
          <w:szCs w:val="28"/>
        </w:rPr>
        <w:t>Астрахань – один из крупных городов юга России.                         Город  находится на стыке двух культур – европейской и азиатской. В Достопримечательности Астрахани связаны главным образом с архитектурой: в этом 450-летнем городе сохранилось немало старинных зданий. В первую очередь туристы, прибывшие в Астрахань, посещают Астраханский кремль и набережную реки Волги. Большинство достопримечательностей Астрахани сосредоточено именно в этом центральном районе. Исторический центр города представляет собой остров, который со всех сторон омывается Волгой, Кутумом и Царевым.</w:t>
      </w:r>
    </w:p>
    <w:p w:rsidR="00E708A4" w:rsidRDefault="00E708A4" w:rsidP="002151D0">
      <w:pPr>
        <w:rPr>
          <w:b/>
          <w:sz w:val="32"/>
          <w:szCs w:val="32"/>
        </w:rPr>
      </w:pPr>
    </w:p>
    <w:p w:rsidR="00BD2F3D" w:rsidRPr="00BD2F3D" w:rsidRDefault="00BD2F3D" w:rsidP="002151D0">
      <w:pPr>
        <w:rPr>
          <w:b/>
          <w:sz w:val="32"/>
          <w:szCs w:val="32"/>
        </w:rPr>
      </w:pPr>
      <w:r w:rsidRPr="00BD2F3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60C4C11" wp14:editId="00CF0B89">
            <wp:simplePos x="0" y="0"/>
            <wp:positionH relativeFrom="column">
              <wp:posOffset>3862070</wp:posOffset>
            </wp:positionH>
            <wp:positionV relativeFrom="paragraph">
              <wp:posOffset>491490</wp:posOffset>
            </wp:positionV>
            <wp:extent cx="2045335" cy="3110230"/>
            <wp:effectExtent l="0" t="0" r="0" b="0"/>
            <wp:wrapSquare wrapText="bothSides"/>
            <wp:docPr id="4" name="Рисунок 4" descr="http://xn-----6kcbbe3awdaglvsqteolqv1bfo6k.xn--p1ai/images/thumb/5/58/9._%D0%95%D0%BD%D0%BE%D1%82%D0%B0%D0%B5%D0%B2%D0%BA%D0%B0.jpg/250px-9._%D0%95%D0%BD%D0%BE%D1%82%D0%B0%D0%B5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-6kcbbe3awdaglvsqteolqv1bfo6k.xn--p1ai/images/thumb/5/58/9._%D0%95%D0%BD%D0%BE%D1%82%D0%B0%D0%B5%D0%B2%D0%BA%D0%B0.jpg/250px-9._%D0%95%D0%BD%D0%BE%D1%82%D0%B0%D0%B5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11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8A4">
        <w:rPr>
          <w:b/>
          <w:sz w:val="32"/>
          <w:szCs w:val="32"/>
        </w:rPr>
        <w:t>2</w:t>
      </w:r>
      <w:r w:rsidR="002151D0" w:rsidRPr="00BD2F3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708A4" w:rsidRPr="00E708A4">
        <w:rPr>
          <w:b/>
          <w:sz w:val="32"/>
          <w:szCs w:val="32"/>
        </w:rPr>
        <w:t xml:space="preserve">Свято-Троицкий Кафедральный Собор, </w:t>
      </w:r>
      <w:proofErr w:type="gramStart"/>
      <w:r w:rsidR="00E708A4" w:rsidRPr="00E708A4">
        <w:rPr>
          <w:b/>
          <w:sz w:val="32"/>
          <w:szCs w:val="32"/>
        </w:rPr>
        <w:t>с</w:t>
      </w:r>
      <w:proofErr w:type="gramEnd"/>
      <w:r w:rsidR="00E708A4" w:rsidRPr="00E708A4">
        <w:rPr>
          <w:b/>
          <w:sz w:val="32"/>
          <w:szCs w:val="32"/>
        </w:rPr>
        <w:t>. Енотаевка</w:t>
      </w:r>
    </w:p>
    <w:p w:rsidR="00BD2F3D" w:rsidRPr="00E708A4" w:rsidRDefault="002151D0" w:rsidP="002151D0">
      <w:pPr>
        <w:rPr>
          <w:sz w:val="28"/>
          <w:szCs w:val="28"/>
        </w:rPr>
      </w:pPr>
      <w:r w:rsidRPr="00BD2F3D">
        <w:rPr>
          <w:sz w:val="28"/>
          <w:szCs w:val="28"/>
        </w:rPr>
        <w:t xml:space="preserve">Памятник архитектуры, выполненный в стиле ампир. Построен в 1834 г. в </w:t>
      </w:r>
      <w:proofErr w:type="spellStart"/>
      <w:r w:rsidRPr="00BD2F3D">
        <w:rPr>
          <w:sz w:val="28"/>
          <w:szCs w:val="28"/>
        </w:rPr>
        <w:t>с</w:t>
      </w:r>
      <w:proofErr w:type="gramStart"/>
      <w:r w:rsidRPr="00BD2F3D">
        <w:rPr>
          <w:sz w:val="28"/>
          <w:szCs w:val="28"/>
        </w:rPr>
        <w:t>.Е</w:t>
      </w:r>
      <w:proofErr w:type="gramEnd"/>
      <w:r w:rsidRPr="00BD2F3D">
        <w:rPr>
          <w:sz w:val="28"/>
          <w:szCs w:val="28"/>
        </w:rPr>
        <w:t>нотаевка</w:t>
      </w:r>
      <w:proofErr w:type="spellEnd"/>
      <w:r w:rsidRPr="00BD2F3D">
        <w:rPr>
          <w:sz w:val="28"/>
          <w:szCs w:val="28"/>
        </w:rPr>
        <w:t xml:space="preserve">, по проекту петербургского архитектора И. И. Шарлеманя в ознаменование победы в Отечественной войне 1812 г. В 1838 г. освящён Архиепископом Астраханским Виталием. Длина соборного храма 17 саженей (36 м), ширина 9 саженей (19 м), высота колокольни 14 саженей (30 м). С южной стороны трапезы устроен зимний придельный храм во имя трёх святителей Василия Великого, Григория Богослова, Иоанна Златоуста. Освящён в 1840 г. В 1851 г. обновлён иконостас. Добавлен 4–й ярус. В 1854 г. храм снаружи и внутри приведён в «благолепный вид». В </w:t>
      </w:r>
      <w:r w:rsidRPr="00BD2F3D">
        <w:rPr>
          <w:sz w:val="28"/>
          <w:szCs w:val="28"/>
        </w:rPr>
        <w:lastRenderedPageBreak/>
        <w:t>конце XIX в. храм был утеплён, к нему пристроен придел во имя великомученика Пантелеймона. В 1937 г. собор был закрыт. Его пытались снести, но крепкая кладка не позволила. Тогда из храма сделали склад: там хранили зерно, хозяйственные товары, в алтаре стояла техника. В 70–х гг. из храма хотели сделать музей. Сейчас храм восстановлен. Освящён великим чином в июле 1990 г. В нём совершаются богослужения</w:t>
      </w:r>
      <w:r w:rsidR="00F8501E" w:rsidRPr="00BD2F3D">
        <w:rPr>
          <w:sz w:val="28"/>
          <w:szCs w:val="28"/>
        </w:rPr>
        <w:t xml:space="preserve">. </w:t>
      </w:r>
    </w:p>
    <w:p w:rsidR="00BD2F3D" w:rsidRPr="00BD2F3D" w:rsidRDefault="00E708A4" w:rsidP="00BD2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D2F3D" w:rsidRPr="00BD2F3D">
        <w:rPr>
          <w:b/>
          <w:sz w:val="32"/>
          <w:szCs w:val="32"/>
        </w:rPr>
        <w:t xml:space="preserve">. </w:t>
      </w:r>
      <w:r w:rsidRPr="00E708A4">
        <w:rPr>
          <w:b/>
          <w:sz w:val="32"/>
          <w:szCs w:val="32"/>
        </w:rPr>
        <w:t xml:space="preserve">Храм Рождества Пресвятой Богородицы, </w:t>
      </w:r>
      <w:proofErr w:type="spellStart"/>
      <w:r w:rsidRPr="00E708A4">
        <w:rPr>
          <w:b/>
          <w:sz w:val="32"/>
          <w:szCs w:val="32"/>
        </w:rPr>
        <w:t>с</w:t>
      </w:r>
      <w:proofErr w:type="gramStart"/>
      <w:r w:rsidRPr="00E708A4">
        <w:rPr>
          <w:b/>
          <w:sz w:val="32"/>
          <w:szCs w:val="32"/>
        </w:rPr>
        <w:t>.Н</w:t>
      </w:r>
      <w:proofErr w:type="gramEnd"/>
      <w:r w:rsidRPr="00E708A4">
        <w:rPr>
          <w:b/>
          <w:sz w:val="32"/>
          <w:szCs w:val="32"/>
        </w:rPr>
        <w:t>икольское</w:t>
      </w:r>
      <w:proofErr w:type="spellEnd"/>
    </w:p>
    <w:p w:rsidR="00E708A4" w:rsidRPr="00E708A4" w:rsidRDefault="00E708A4" w:rsidP="00E708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3E3DC1" wp14:editId="0FD3D541">
            <wp:simplePos x="0" y="0"/>
            <wp:positionH relativeFrom="margin">
              <wp:posOffset>-142875</wp:posOffset>
            </wp:positionH>
            <wp:positionV relativeFrom="margin">
              <wp:posOffset>2367915</wp:posOffset>
            </wp:positionV>
            <wp:extent cx="2653665" cy="1986915"/>
            <wp:effectExtent l="0" t="0" r="0" b="0"/>
            <wp:wrapSquare wrapText="bothSides"/>
            <wp:docPr id="6" name="Рисунок 6" descr="C:\Users\Сергей\Desktop\Сайт\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йт\13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2F3D" w:rsidRPr="00BD2F3D">
        <w:rPr>
          <w:sz w:val="28"/>
          <w:szCs w:val="28"/>
        </w:rPr>
        <w:t xml:space="preserve">Село Никольское расположено на правом берегу Волги в </w:t>
      </w:r>
      <w:proofErr w:type="spellStart"/>
      <w:r w:rsidR="00BD2F3D" w:rsidRPr="00BD2F3D">
        <w:rPr>
          <w:sz w:val="28"/>
          <w:szCs w:val="28"/>
        </w:rPr>
        <w:t>Енотаевском</w:t>
      </w:r>
      <w:proofErr w:type="spellEnd"/>
      <w:r w:rsidR="00BD2F3D" w:rsidRPr="00BD2F3D">
        <w:rPr>
          <w:sz w:val="28"/>
          <w:szCs w:val="28"/>
        </w:rPr>
        <w:t xml:space="preserve"> районе Астраханской области, в 250 км от города Астрахани. Население Никольского – шесть-семь тысяч человек. Ниже села Никольского начинается зона полупустынь и пустынь.</w:t>
      </w:r>
      <w:r w:rsidR="00BD2F3D" w:rsidRPr="00BD2F3D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</w:t>
      </w:r>
      <w:r w:rsidR="00BD2F3D" w:rsidRPr="00BD2F3D">
        <w:rPr>
          <w:sz w:val="28"/>
          <w:szCs w:val="28"/>
        </w:rPr>
        <w:t>Село Никольское было основано в 1760 году как казачья крепость для охраны Московско-</w:t>
      </w:r>
      <w:r w:rsidR="00BD2F3D">
        <w:rPr>
          <w:sz w:val="28"/>
          <w:szCs w:val="28"/>
        </w:rPr>
        <w:t>Астраханского</w:t>
      </w:r>
      <w:r w:rsidR="00BD2F3D" w:rsidRPr="00BD2F3D">
        <w:rPr>
          <w:sz w:val="28"/>
          <w:szCs w:val="28"/>
        </w:rPr>
        <w:t> тракта и Волжского торгового пути. По одной из версий свое название село Никольское получило в честь первого крещеного в церкви к</w:t>
      </w:r>
      <w:r>
        <w:rPr>
          <w:sz w:val="28"/>
          <w:szCs w:val="28"/>
        </w:rPr>
        <w:t>алмыка Николая.</w:t>
      </w:r>
      <w:r w:rsidRPr="00E70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708A4">
        <w:rPr>
          <w:sz w:val="28"/>
          <w:szCs w:val="28"/>
        </w:rPr>
        <w:t>В селе расположен самый большой в Поволжье храм Рождества Пресвятой</w:t>
      </w:r>
      <w:r>
        <w:rPr>
          <w:sz w:val="28"/>
          <w:szCs w:val="28"/>
        </w:rPr>
        <w:t xml:space="preserve"> </w:t>
      </w:r>
      <w:r w:rsidRPr="00E708A4">
        <w:rPr>
          <w:sz w:val="28"/>
          <w:szCs w:val="28"/>
        </w:rPr>
        <w:t xml:space="preserve">Богородицы, купола которого видны с борта проплывающих теплоходов. Этот </w:t>
      </w:r>
      <w:proofErr w:type="spellStart"/>
      <w:r w:rsidRPr="00E708A4">
        <w:rPr>
          <w:sz w:val="28"/>
          <w:szCs w:val="28"/>
        </w:rPr>
        <w:t>трехпрестольный</w:t>
      </w:r>
      <w:proofErr w:type="spellEnd"/>
      <w:r w:rsidRPr="00E708A4">
        <w:rPr>
          <w:sz w:val="28"/>
          <w:szCs w:val="28"/>
        </w:rPr>
        <w:t xml:space="preserve"> каменный храм построен в Никольском в конце девятнадцатого </w:t>
      </w:r>
      <w:bookmarkStart w:id="0" w:name="_GoBack"/>
      <w:bookmarkEnd w:id="0"/>
      <w:r w:rsidRPr="00E708A4">
        <w:rPr>
          <w:sz w:val="28"/>
          <w:szCs w:val="28"/>
        </w:rPr>
        <w:t>века. Был освящен в 1899 году.</w:t>
      </w:r>
    </w:p>
    <w:p w:rsidR="00BD2F3D" w:rsidRPr="00BD2F3D" w:rsidRDefault="00E708A4" w:rsidP="00BD2F3D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BD2F3D" w:rsidRPr="00B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787"/>
    <w:multiLevelType w:val="hybridMultilevel"/>
    <w:tmpl w:val="7E3086B4"/>
    <w:lvl w:ilvl="0" w:tplc="9912B7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0"/>
    <w:rsid w:val="002151D0"/>
    <w:rsid w:val="00323C60"/>
    <w:rsid w:val="003E2D24"/>
    <w:rsid w:val="00850D23"/>
    <w:rsid w:val="00BD2F3D"/>
    <w:rsid w:val="00E708A4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F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08A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8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F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08A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8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dcterms:created xsi:type="dcterms:W3CDTF">2018-03-09T14:20:00Z</dcterms:created>
  <dcterms:modified xsi:type="dcterms:W3CDTF">2018-03-28T20:18:00Z</dcterms:modified>
</cp:coreProperties>
</file>